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</w:t>
      </w:r>
      <w:r>
        <w:rPr>
          <w:rFonts w:ascii="宋体" w:hAnsi="宋体" w:eastAsia="宋体"/>
          <w:sz w:val="24"/>
          <w:szCs w:val="24"/>
        </w:rPr>
        <w:t>1</w:t>
      </w:r>
    </w:p>
    <w:p>
      <w:pPr>
        <w:spacing w:line="360" w:lineRule="auto"/>
        <w:jc w:val="center"/>
        <w:rPr>
          <w:rFonts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  <w:t>日程安排</w:t>
      </w:r>
    </w:p>
    <w:tbl>
      <w:tblPr>
        <w:tblStyle w:val="3"/>
        <w:tblW w:w="892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1440"/>
        <w:gridCol w:w="4512"/>
        <w:gridCol w:w="184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日期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时间</w:t>
            </w:r>
          </w:p>
        </w:tc>
        <w:tc>
          <w:tcPr>
            <w:tcW w:w="4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内容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3月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14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日</w:t>
            </w:r>
          </w:p>
          <w:p>
            <w:pPr>
              <w:pStyle w:val="2"/>
              <w:snapToGrid w:val="0"/>
              <w:spacing w:after="0" w:line="240" w:lineRule="auto"/>
              <w:ind w:left="0"/>
              <w:rPr>
                <w:rFonts w:ascii="宋体" w:hAnsi="宋体" w:eastAsia="宋体" w:cs="仿宋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sz w:val="24"/>
                <w:szCs w:val="24"/>
                <w:lang w:bidi="ar"/>
              </w:rPr>
              <w:t>（周二）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:00-</w:t>
            </w:r>
          </w:p>
        </w:tc>
        <w:tc>
          <w:tcPr>
            <w:tcW w:w="4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专家报到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bookmarkStart w:id="0" w:name="_Hlk128999155"/>
            <w:r>
              <w:rPr>
                <w:rFonts w:hint="eastAsia" w:ascii="宋体" w:hAnsi="宋体" w:eastAsia="宋体"/>
                <w:sz w:val="24"/>
                <w:szCs w:val="24"/>
              </w:rPr>
              <w:t>海滨宾馆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，入住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113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3月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15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日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sz w:val="24"/>
                <w:szCs w:val="24"/>
                <w:lang w:bidi="ar"/>
              </w:rPr>
              <w:t>（周三）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sz w:val="24"/>
                <w:szCs w:val="24"/>
                <w:lang w:bidi="ar"/>
              </w:rPr>
              <w:t>上午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0CECE" w:themeFill="background2" w:themeFillShade="E6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8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:00-9:00</w:t>
            </w:r>
          </w:p>
        </w:tc>
        <w:tc>
          <w:tcPr>
            <w:tcW w:w="4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0CECE" w:themeFill="background2" w:themeFillShade="E6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早餐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酒店自助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1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9:00-9: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4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校领导致辞（谭北平副校长）</w:t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海滨宾馆</w:t>
            </w:r>
          </w:p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蓝月厅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1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9: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-9:20</w:t>
            </w:r>
          </w:p>
        </w:tc>
        <w:tc>
          <w:tcPr>
            <w:tcW w:w="4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学术委员会成员聘任仪式</w:t>
            </w:r>
          </w:p>
        </w:tc>
        <w:tc>
          <w:tcPr>
            <w:tcW w:w="184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11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9:20-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9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:45</w:t>
            </w:r>
          </w:p>
        </w:tc>
        <w:tc>
          <w:tcPr>
            <w:tcW w:w="4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观测研究站建设情况介绍（谢玲玲）</w:t>
            </w:r>
          </w:p>
        </w:tc>
        <w:tc>
          <w:tcPr>
            <w:tcW w:w="184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  <w:jc w:val="center"/>
        </w:trPr>
        <w:tc>
          <w:tcPr>
            <w:tcW w:w="11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9:45-9:55</w:t>
            </w:r>
          </w:p>
        </w:tc>
        <w:tc>
          <w:tcPr>
            <w:tcW w:w="4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方向一建设情况汇报（李君益）</w:t>
            </w:r>
          </w:p>
        </w:tc>
        <w:tc>
          <w:tcPr>
            <w:tcW w:w="184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1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9:5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:05</w:t>
            </w:r>
          </w:p>
        </w:tc>
        <w:tc>
          <w:tcPr>
            <w:tcW w:w="4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方向二建设情况汇报（李开枝）</w:t>
            </w:r>
          </w:p>
        </w:tc>
        <w:tc>
          <w:tcPr>
            <w:tcW w:w="184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10:05-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:15</w:t>
            </w:r>
          </w:p>
        </w:tc>
        <w:tc>
          <w:tcPr>
            <w:tcW w:w="4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方向三建设情况汇报（仉天宇）</w:t>
            </w:r>
          </w:p>
        </w:tc>
        <w:tc>
          <w:tcPr>
            <w:tcW w:w="184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11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0CECE" w:themeFill="background2" w:themeFillShade="E6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:1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-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:35</w:t>
            </w:r>
          </w:p>
        </w:tc>
        <w:tc>
          <w:tcPr>
            <w:tcW w:w="4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0CECE" w:themeFill="background2" w:themeFillShade="E6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茶歇，合影</w:t>
            </w:r>
          </w:p>
        </w:tc>
        <w:tc>
          <w:tcPr>
            <w:tcW w:w="184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1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10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:3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-1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:35</w:t>
            </w:r>
          </w:p>
        </w:tc>
        <w:tc>
          <w:tcPr>
            <w:tcW w:w="4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学术委员会对观测研究站建设进行指导并形成意见和建议</w:t>
            </w:r>
          </w:p>
        </w:tc>
        <w:tc>
          <w:tcPr>
            <w:tcW w:w="184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113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11:35-11:50</w:t>
            </w:r>
          </w:p>
        </w:tc>
        <w:tc>
          <w:tcPr>
            <w:tcW w:w="4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审议讨论学术委员会章程</w:t>
            </w:r>
          </w:p>
        </w:tc>
        <w:tc>
          <w:tcPr>
            <w:tcW w:w="1843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13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中午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0CECE" w:themeFill="background2" w:themeFillShade="E6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12:00</w:t>
            </w:r>
          </w:p>
        </w:tc>
        <w:tc>
          <w:tcPr>
            <w:tcW w:w="4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0CECE" w:themeFill="background2" w:themeFillShade="E6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午餐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海滨宾馆自助餐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1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3月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15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日</w:t>
            </w:r>
          </w:p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sz w:val="24"/>
                <w:szCs w:val="24"/>
                <w:lang w:bidi="ar"/>
              </w:rPr>
              <w:t>（周三）</w:t>
            </w:r>
          </w:p>
          <w:p>
            <w:pPr>
              <w:snapToGrid w:val="0"/>
              <w:jc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sz w:val="24"/>
                <w:szCs w:val="24"/>
                <w:lang w:bidi="ar"/>
              </w:rPr>
              <w:t>下午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14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: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0-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7:</w:t>
            </w:r>
            <w:r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00</w:t>
            </w:r>
          </w:p>
        </w:tc>
        <w:tc>
          <w:tcPr>
            <w:tcW w:w="4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观测研究站湖光基地考察指导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广东海洋大学</w:t>
            </w:r>
          </w:p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4"/>
                <w:szCs w:val="24"/>
                <w:lang w:bidi="ar"/>
              </w:rPr>
              <w:t>湖光校区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8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Cs w:val="21"/>
                <w:lang w:bidi="ar"/>
              </w:rPr>
              <w:t>备注：会议行程若有变动，以实际通知为准。</w:t>
            </w:r>
          </w:p>
        </w:tc>
      </w:tr>
    </w:tbl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在线会议地址：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腾讯会议（会议号：</w:t>
      </w:r>
      <w:r>
        <w:rPr>
          <w:rFonts w:ascii="宋体" w:hAnsi="宋体" w:eastAsia="宋体"/>
          <w:sz w:val="24"/>
          <w:szCs w:val="24"/>
        </w:rPr>
        <w:t>510-393-938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ascii="宋体" w:hAnsi="宋体" w:eastAsia="宋体"/>
          <w:sz w:val="24"/>
          <w:szCs w:val="24"/>
        </w:rPr>
        <w:t>会议密码：2023</w:t>
      </w:r>
      <w:r>
        <w:rPr>
          <w:rFonts w:hint="eastAsia" w:ascii="宋体" w:hAnsi="宋体" w:eastAsia="宋体"/>
          <w:sz w:val="24"/>
          <w:szCs w:val="24"/>
        </w:rPr>
        <w:t>；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链接：</w:t>
      </w:r>
      <w:r>
        <w:fldChar w:fldCharType="begin"/>
      </w:r>
      <w:r>
        <w:instrText xml:space="preserve"> HYPERLINK "https://meeting.tencent.com/dm/qGzwarsk7090" </w:instrText>
      </w:r>
      <w:r>
        <w:fldChar w:fldCharType="separate"/>
      </w:r>
      <w:r>
        <w:rPr>
          <w:rStyle w:val="5"/>
          <w:rFonts w:ascii="宋体" w:hAnsi="宋体" w:eastAsia="宋体"/>
          <w:sz w:val="24"/>
          <w:szCs w:val="24"/>
        </w:rPr>
        <w:t>https://meeting.tencent.com/dm/qGzwarsk7090</w:t>
      </w:r>
      <w:r>
        <w:rPr>
          <w:rStyle w:val="5"/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iNzI0OGMzMTJjNTk5Y2FjODIxOTdjYWY1M2EwNzUifQ=="/>
  </w:docVars>
  <w:rsids>
    <w:rsidRoot w:val="2BE97632"/>
    <w:rsid w:val="23250B64"/>
    <w:rsid w:val="29BA5755"/>
    <w:rsid w:val="2BE97632"/>
    <w:rsid w:val="47BC1898"/>
    <w:rsid w:val="6F5D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character" w:styleId="5">
    <w:name w:val="Hyperlink"/>
    <w:basedOn w:val="4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2024-04-18T13:38:00Z</dcterms:created>
  <dc:creator>LYR</dc:creator>
  <cp:lastModifiedBy>LYR</cp:lastModifiedBy>
  <dcterms:modified xsi:type="dcterms:W3CDTF">2024-04-18T13:38:50Z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2A2EF6D51D8940788B92E39C89C4B164_11</vt:lpwstr>
  </property>
</Properties>
</file>